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8E" w:rsidRDefault="00FF448E" w:rsidP="00FF448E">
      <w:pPr>
        <w:pStyle w:val="Style9"/>
        <w:widowControl/>
        <w:rPr>
          <w:rStyle w:val="FontStyle128"/>
        </w:rPr>
      </w:pPr>
      <w:proofErr w:type="gramStart"/>
      <w:r>
        <w:rPr>
          <w:rStyle w:val="FontStyle128"/>
        </w:rPr>
        <w:t>Утверждена</w:t>
      </w:r>
      <w:proofErr w:type="gramEnd"/>
      <w:r>
        <w:rPr>
          <w:rStyle w:val="FontStyle128"/>
        </w:rPr>
        <w:br/>
        <w:t>постановлением Администрации</w:t>
      </w:r>
      <w:r>
        <w:rPr>
          <w:rStyle w:val="FontStyle128"/>
        </w:rPr>
        <w:br/>
        <w:t>МО «</w:t>
      </w:r>
      <w:proofErr w:type="spellStart"/>
      <w:r>
        <w:rPr>
          <w:rStyle w:val="FontStyle128"/>
        </w:rPr>
        <w:t>Кезский</w:t>
      </w:r>
      <w:proofErr w:type="spellEnd"/>
      <w:r>
        <w:rPr>
          <w:rStyle w:val="FontStyle128"/>
        </w:rPr>
        <w:t xml:space="preserve"> район»</w:t>
      </w:r>
      <w:r>
        <w:rPr>
          <w:rStyle w:val="FontStyle128"/>
        </w:rPr>
        <w:br/>
        <w:t xml:space="preserve">от </w:t>
      </w:r>
      <w:r w:rsidR="005A760C">
        <w:rPr>
          <w:rStyle w:val="FontStyle128"/>
        </w:rPr>
        <w:t>15 августа</w:t>
      </w:r>
      <w:r>
        <w:rPr>
          <w:rStyle w:val="FontStyle128"/>
        </w:rPr>
        <w:t xml:space="preserve"> 2014 года № </w:t>
      </w:r>
      <w:r w:rsidR="005A760C">
        <w:rPr>
          <w:rStyle w:val="FontStyle128"/>
        </w:rPr>
        <w:t>1028</w:t>
      </w:r>
      <w:bookmarkStart w:id="0" w:name="_GoBack"/>
      <w:bookmarkEnd w:id="0"/>
    </w:p>
    <w:p w:rsidR="00FF448E" w:rsidRDefault="00FF448E" w:rsidP="00FF448E">
      <w:pPr>
        <w:pStyle w:val="Style10"/>
        <w:widowControl/>
        <w:spacing w:before="130" w:line="302" w:lineRule="exact"/>
        <w:rPr>
          <w:rStyle w:val="FontStyle129"/>
        </w:rPr>
      </w:pPr>
      <w:r>
        <w:rPr>
          <w:rStyle w:val="FontStyle129"/>
        </w:rPr>
        <w:t xml:space="preserve">Муниципальная программа </w:t>
      </w:r>
    </w:p>
    <w:p w:rsidR="00FF448E" w:rsidRDefault="00FF448E" w:rsidP="00FF448E">
      <w:pPr>
        <w:pStyle w:val="Style10"/>
        <w:widowControl/>
        <w:spacing w:before="130" w:line="302" w:lineRule="exact"/>
        <w:rPr>
          <w:rStyle w:val="FontStyle129"/>
        </w:rPr>
      </w:pPr>
      <w:r>
        <w:rPr>
          <w:rStyle w:val="FontStyle129"/>
        </w:rPr>
        <w:t>муниципального образования «</w:t>
      </w:r>
      <w:proofErr w:type="spellStart"/>
      <w:r>
        <w:rPr>
          <w:rStyle w:val="FontStyle129"/>
        </w:rPr>
        <w:t>Кезский</w:t>
      </w:r>
      <w:proofErr w:type="spellEnd"/>
      <w:r>
        <w:rPr>
          <w:rStyle w:val="FontStyle129"/>
        </w:rPr>
        <w:t xml:space="preserve"> район»</w:t>
      </w:r>
      <w:r>
        <w:rPr>
          <w:rStyle w:val="FontStyle129"/>
        </w:rPr>
        <w:br/>
        <w:t>«Управление муниципальными финансами»</w:t>
      </w:r>
      <w:r>
        <w:rPr>
          <w:rStyle w:val="FontStyle129"/>
        </w:rPr>
        <w:br/>
        <w:t>на 201</w:t>
      </w:r>
      <w:r w:rsidR="00CE452F">
        <w:rPr>
          <w:rStyle w:val="FontStyle129"/>
        </w:rPr>
        <w:t>4</w:t>
      </w:r>
      <w:r>
        <w:rPr>
          <w:rStyle w:val="FontStyle129"/>
        </w:rPr>
        <w:t>-2020 годы</w:t>
      </w:r>
    </w:p>
    <w:p w:rsidR="00FF448E" w:rsidRDefault="00FF448E" w:rsidP="00FF448E">
      <w:pPr>
        <w:pStyle w:val="Style8"/>
        <w:widowControl/>
        <w:spacing w:before="168" w:line="240" w:lineRule="auto"/>
        <w:jc w:val="center"/>
        <w:rPr>
          <w:rStyle w:val="FontStyle129"/>
        </w:rPr>
      </w:pPr>
      <w:r>
        <w:rPr>
          <w:rStyle w:val="FontStyle129"/>
        </w:rPr>
        <w:t>Паспорт муниципальной программы</w:t>
      </w:r>
    </w:p>
    <w:p w:rsidR="00FF448E" w:rsidRDefault="00FF448E" w:rsidP="00FF448E">
      <w:pPr>
        <w:widowControl/>
        <w:spacing w:after="110" w:line="1" w:lineRule="exact"/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6946"/>
      </w:tblGrid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Наименование</w:t>
            </w:r>
          </w:p>
          <w:p w:rsidR="00FF448E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муниципальной</w:t>
            </w:r>
          </w:p>
          <w:p w:rsidR="00FF448E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CE452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>
              <w:rPr>
                <w:rStyle w:val="FontStyle128"/>
              </w:rPr>
              <w:t>«Управление муниципальными финансами» на 201</w:t>
            </w:r>
            <w:r w:rsidR="00CE452F">
              <w:rPr>
                <w:rStyle w:val="FontStyle128"/>
              </w:rPr>
              <w:t>4</w:t>
            </w:r>
            <w:r>
              <w:rPr>
                <w:rStyle w:val="FontStyle128"/>
              </w:rPr>
              <w:t>-2020 годы</w:t>
            </w:r>
          </w:p>
        </w:tc>
      </w:tr>
      <w:tr w:rsidR="0045164A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64A" w:rsidRDefault="0045164A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Подп</w:t>
            </w:r>
            <w:r w:rsidR="003F114B">
              <w:rPr>
                <w:rStyle w:val="FontStyle128"/>
              </w:rPr>
              <w:t>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79B" w:rsidRDefault="00E6379B" w:rsidP="00E6379B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>
              <w:rPr>
                <w:rStyle w:val="FontStyle128"/>
              </w:rPr>
              <w:t>1)Организация бюджетного процесса в муниципальном образовании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</w:t>
            </w:r>
          </w:p>
          <w:p w:rsidR="0045164A" w:rsidRDefault="00E6379B" w:rsidP="00CE452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>
              <w:rPr>
                <w:rStyle w:val="FontStyle128"/>
              </w:rPr>
              <w:t>2)</w:t>
            </w:r>
            <w:r w:rsidR="00EB4599">
              <w:rPr>
                <w:rStyle w:val="FontStyle128"/>
              </w:rPr>
              <w:t>Повышение эффективности бюджетных расходов и управления муниципальными финансами муниципального образования «</w:t>
            </w:r>
            <w:proofErr w:type="spellStart"/>
            <w:r w:rsidR="00EB4599">
              <w:rPr>
                <w:rStyle w:val="FontStyle128"/>
              </w:rPr>
              <w:t>Кезский</w:t>
            </w:r>
            <w:proofErr w:type="spellEnd"/>
            <w:r w:rsidR="00EB4599">
              <w:rPr>
                <w:rStyle w:val="FontStyle128"/>
              </w:rPr>
              <w:t xml:space="preserve"> район»</w:t>
            </w: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Координатор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>
              <w:rPr>
                <w:rStyle w:val="FontStyle128"/>
              </w:rPr>
              <w:t>Зам. Главы Администрации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 по финансовым вопроса</w:t>
            </w:r>
            <w:proofErr w:type="gramStart"/>
            <w:r>
              <w:rPr>
                <w:rStyle w:val="FontStyle128"/>
              </w:rPr>
              <w:t>м-</w:t>
            </w:r>
            <w:proofErr w:type="gramEnd"/>
            <w:r>
              <w:rPr>
                <w:rStyle w:val="FontStyle128"/>
              </w:rPr>
              <w:t xml:space="preserve"> начальник Управления финансов</w:t>
            </w: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ind w:firstLine="19"/>
              <w:rPr>
                <w:rStyle w:val="FontStyle128"/>
              </w:rPr>
            </w:pPr>
            <w:r>
              <w:rPr>
                <w:rStyle w:val="FontStyle128"/>
              </w:rPr>
              <w:t>Ответственный</w:t>
            </w:r>
            <w:r>
              <w:rPr>
                <w:rStyle w:val="FontStyle128"/>
              </w:rPr>
              <w:br/>
              <w:t>исп</w:t>
            </w:r>
            <w:r w:rsidR="003F114B">
              <w:rPr>
                <w:rStyle w:val="FontStyle128"/>
              </w:rPr>
              <w:t>олнитель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>
              <w:rPr>
                <w:rStyle w:val="FontStyle128"/>
              </w:rPr>
              <w:t>Управление финансов Администрации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</w:t>
            </w: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Соисполнители</w:t>
            </w:r>
          </w:p>
          <w:p w:rsidR="00FF448E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307" w:lineRule="exact"/>
              <w:ind w:right="235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Структурные подразделения Администрации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район», муниципальные образования </w:t>
            </w:r>
            <w:proofErr w:type="spellStart"/>
            <w:r>
              <w:rPr>
                <w:rStyle w:val="FontStyle128"/>
              </w:rPr>
              <w:t>Кезского</w:t>
            </w:r>
            <w:proofErr w:type="spellEnd"/>
            <w:r>
              <w:rPr>
                <w:rStyle w:val="FontStyle128"/>
              </w:rPr>
              <w:t xml:space="preserve"> района (по согласованию)</w:t>
            </w: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3F114B" w:rsidP="00B92A5F">
            <w:pPr>
              <w:pStyle w:val="Style13"/>
              <w:widowControl/>
              <w:ind w:left="19" w:hanging="19"/>
              <w:rPr>
                <w:rStyle w:val="FontStyle128"/>
              </w:rPr>
            </w:pPr>
            <w:r>
              <w:rPr>
                <w:rStyle w:val="FontStyle128"/>
              </w:rPr>
              <w:t>Цель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A1544D">
            <w:pPr>
              <w:pStyle w:val="Style13"/>
              <w:widowControl/>
              <w:spacing w:line="274" w:lineRule="exact"/>
              <w:ind w:right="106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Обеспечение исполнения расходных обязательств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 при сохранении долгосрочной сбалансированности и устойчивости бюджета муниципального образования «</w:t>
            </w:r>
            <w:proofErr w:type="spellStart"/>
            <w:r>
              <w:rPr>
                <w:rStyle w:val="FontStyle128"/>
              </w:rPr>
              <w:t>Кезск</w:t>
            </w:r>
            <w:r w:rsidR="00A1544D">
              <w:rPr>
                <w:rStyle w:val="FontStyle128"/>
              </w:rPr>
              <w:t>ий</w:t>
            </w:r>
            <w:proofErr w:type="spellEnd"/>
            <w:r>
              <w:rPr>
                <w:rStyle w:val="FontStyle128"/>
              </w:rPr>
              <w:t xml:space="preserve"> район», повышение эффективности бюджетных расходов и качества финансового</w:t>
            </w:r>
            <w:r>
              <w:rPr>
                <w:rStyle w:val="FontStyle128"/>
              </w:rPr>
              <w:br/>
              <w:t>менеджмента в общественном секторе</w:t>
            </w: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3F114B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>
              <w:rPr>
                <w:rStyle w:val="FontStyle128"/>
              </w:rPr>
              <w:t>Задачи</w:t>
            </w:r>
            <w:r w:rsidR="003F114B">
              <w:rPr>
                <w:rStyle w:val="FontStyle128"/>
              </w:rPr>
              <w:t xml:space="preserve"> </w:t>
            </w:r>
            <w:r>
              <w:rPr>
                <w:rStyle w:val="FontStyle128"/>
              </w:rPr>
              <w:t>программы</w:t>
            </w:r>
            <w:r w:rsidR="003F114B">
              <w:rPr>
                <w:rStyle w:val="FontStyle128"/>
              </w:rPr>
              <w:t xml:space="preserve"> (цели подпрограммы)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56349D" w:rsidP="00523D84">
            <w:pPr>
              <w:pStyle w:val="Style12"/>
              <w:widowControl/>
              <w:numPr>
                <w:ilvl w:val="0"/>
                <w:numId w:val="7"/>
              </w:numPr>
              <w:tabs>
                <w:tab w:val="left" w:pos="485"/>
              </w:tabs>
              <w:spacing w:line="274" w:lineRule="exact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Организация бюджетного процесса в муниципальном образовании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район», совершенствование методов и осуществление финансового контроля, эффективное управление муниципальным долгом</w:t>
            </w:r>
            <w:r w:rsidR="00FF448E">
              <w:rPr>
                <w:rStyle w:val="FontStyle128"/>
              </w:rPr>
              <w:t>;</w:t>
            </w:r>
          </w:p>
          <w:p w:rsidR="00523D84" w:rsidRDefault="00523D84" w:rsidP="00523D84">
            <w:pPr>
              <w:pStyle w:val="Style12"/>
              <w:widowControl/>
              <w:numPr>
                <w:ilvl w:val="0"/>
                <w:numId w:val="7"/>
              </w:numPr>
              <w:tabs>
                <w:tab w:val="left" w:pos="485"/>
              </w:tabs>
              <w:spacing w:line="274" w:lineRule="exact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Создание условий для повышения эффективности бюджетных расходов и качества управления муниципальными финансами, повышение качества финансового менеджмента в секторе муниципального управления;</w:t>
            </w:r>
          </w:p>
          <w:p w:rsidR="00523D84" w:rsidRDefault="00523D84" w:rsidP="00523D84">
            <w:pPr>
              <w:pStyle w:val="Style12"/>
              <w:widowControl/>
              <w:numPr>
                <w:ilvl w:val="0"/>
                <w:numId w:val="7"/>
              </w:numPr>
              <w:tabs>
                <w:tab w:val="left" w:pos="485"/>
              </w:tabs>
              <w:spacing w:line="274" w:lineRule="exact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Обеспечение долгосрочной сбалансированности и устойчивости бюджет</w:t>
            </w:r>
            <w:r w:rsidR="00A1544D">
              <w:rPr>
                <w:rStyle w:val="FontStyle128"/>
              </w:rPr>
              <w:t>а</w:t>
            </w:r>
            <w:r>
              <w:rPr>
                <w:rStyle w:val="FontStyle128"/>
              </w:rPr>
              <w:t xml:space="preserve">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район»;</w:t>
            </w:r>
          </w:p>
          <w:p w:rsidR="005702ED" w:rsidRDefault="005702ED" w:rsidP="00523D84">
            <w:pPr>
              <w:pStyle w:val="Style12"/>
              <w:widowControl/>
              <w:numPr>
                <w:ilvl w:val="0"/>
                <w:numId w:val="7"/>
              </w:numPr>
              <w:tabs>
                <w:tab w:val="left" w:pos="485"/>
              </w:tabs>
              <w:spacing w:line="274" w:lineRule="exact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Развитие      информационной      системы управления</w:t>
            </w:r>
            <w:r>
              <w:rPr>
                <w:rStyle w:val="FontStyle128"/>
              </w:rPr>
              <w:br/>
              <w:t>муниципальными   финансами в муниципальном образовании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 район»</w:t>
            </w:r>
          </w:p>
          <w:p w:rsidR="00FF448E" w:rsidRDefault="00FF448E" w:rsidP="00564BF0">
            <w:pPr>
              <w:pStyle w:val="Style12"/>
              <w:widowControl/>
              <w:tabs>
                <w:tab w:val="left" w:pos="485"/>
              </w:tabs>
              <w:spacing w:line="274" w:lineRule="exact"/>
              <w:ind w:left="370"/>
              <w:jc w:val="both"/>
              <w:rPr>
                <w:rStyle w:val="FontStyle128"/>
              </w:rPr>
            </w:pP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74" w:lineRule="exact"/>
              <w:ind w:left="19" w:hanging="19"/>
              <w:rPr>
                <w:rStyle w:val="FontStyle128"/>
              </w:rPr>
            </w:pPr>
            <w:r>
              <w:rPr>
                <w:rStyle w:val="FontStyle128"/>
              </w:rPr>
              <w:t>Целевые показатели</w:t>
            </w:r>
            <w:r>
              <w:rPr>
                <w:rStyle w:val="FontStyle128"/>
              </w:rPr>
              <w:br/>
              <w:t>(инд</w:t>
            </w:r>
            <w:r w:rsidR="003F114B">
              <w:rPr>
                <w:rStyle w:val="FontStyle128"/>
              </w:rPr>
              <w:t>икаторы)</w:t>
            </w:r>
            <w:r w:rsidR="003F114B">
              <w:rPr>
                <w:rStyle w:val="FontStyle128"/>
              </w:rPr>
              <w:br/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360" w:rsidRDefault="001E1E89" w:rsidP="001E1E89">
            <w:pPr>
              <w:pStyle w:val="Style12"/>
              <w:widowControl/>
              <w:tabs>
                <w:tab w:val="left" w:pos="470"/>
              </w:tabs>
              <w:spacing w:line="274" w:lineRule="exact"/>
              <w:ind w:firstLine="0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Целевые показатели определены по подпрограммам муниципальной программы</w:t>
            </w:r>
          </w:p>
          <w:p w:rsidR="00FF448E" w:rsidRDefault="00FF448E" w:rsidP="00B92A5F">
            <w:pPr>
              <w:pStyle w:val="Style12"/>
              <w:widowControl/>
              <w:tabs>
                <w:tab w:val="left" w:pos="470"/>
              </w:tabs>
              <w:spacing w:line="274" w:lineRule="exact"/>
              <w:ind w:left="355" w:hanging="355"/>
              <w:jc w:val="both"/>
              <w:rPr>
                <w:rStyle w:val="FontStyle128"/>
              </w:rPr>
            </w:pP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74" w:lineRule="exact"/>
              <w:ind w:left="19" w:hanging="19"/>
              <w:rPr>
                <w:rStyle w:val="FontStyle128"/>
              </w:rPr>
            </w:pPr>
            <w:r>
              <w:rPr>
                <w:rStyle w:val="FontStyle128"/>
              </w:rPr>
              <w:t>Сроки и этапы ре</w:t>
            </w:r>
            <w:r w:rsidR="003F114B">
              <w:rPr>
                <w:rStyle w:val="FontStyle128"/>
              </w:rPr>
              <w:t xml:space="preserve">ализации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CE452F">
            <w:pPr>
              <w:pStyle w:val="Style12"/>
              <w:widowControl/>
              <w:tabs>
                <w:tab w:val="left" w:pos="470"/>
              </w:tabs>
              <w:spacing w:line="274" w:lineRule="exact"/>
              <w:ind w:left="355" w:hanging="355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201</w:t>
            </w:r>
            <w:r w:rsidR="00CE452F">
              <w:rPr>
                <w:rStyle w:val="FontStyle128"/>
              </w:rPr>
              <w:t>4</w:t>
            </w:r>
            <w:r>
              <w:rPr>
                <w:rStyle w:val="FontStyle128"/>
              </w:rPr>
              <w:t>-2020 годы, этапы муниципальной программы не выделяются</w:t>
            </w: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ind w:firstLine="24"/>
              <w:rPr>
                <w:rStyle w:val="FontStyle128"/>
              </w:rPr>
            </w:pPr>
            <w:r>
              <w:rPr>
                <w:rStyle w:val="FontStyle128"/>
              </w:rPr>
              <w:t>Ресурсное</w:t>
            </w:r>
            <w:r>
              <w:rPr>
                <w:rStyle w:val="FontStyle128"/>
              </w:rPr>
              <w:br/>
            </w:r>
            <w:r>
              <w:rPr>
                <w:rStyle w:val="FontStyle128"/>
              </w:rPr>
              <w:lastRenderedPageBreak/>
              <w:t>обе</w:t>
            </w:r>
            <w:r w:rsidR="00E6379B">
              <w:rPr>
                <w:rStyle w:val="FontStyle128"/>
              </w:rPr>
              <w:t>спечение</w:t>
            </w:r>
            <w:r w:rsidR="00E6379B">
              <w:rPr>
                <w:rStyle w:val="FontStyle128"/>
              </w:rPr>
              <w:br/>
              <w:t>за счет средств бюджета муниципального образования «</w:t>
            </w:r>
            <w:proofErr w:type="spellStart"/>
            <w:r w:rsidR="00E6379B">
              <w:rPr>
                <w:rStyle w:val="FontStyle128"/>
              </w:rPr>
              <w:t>Кезский</w:t>
            </w:r>
            <w:proofErr w:type="spellEnd"/>
            <w:r w:rsidR="00E6379B">
              <w:rPr>
                <w:rStyle w:val="FontStyle128"/>
              </w:rPr>
              <w:t xml:space="preserve"> район»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Pr="009C210A" w:rsidRDefault="00FF448E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 w:rsidRPr="009C210A">
              <w:rPr>
                <w:rStyle w:val="FontStyle128"/>
              </w:rPr>
              <w:lastRenderedPageBreak/>
              <w:t>Объём      бюджетных      ассигнований      на реализацию</w:t>
            </w:r>
            <w:r w:rsidRPr="009C210A">
              <w:rPr>
                <w:rStyle w:val="FontStyle128"/>
              </w:rPr>
              <w:br/>
            </w:r>
            <w:r w:rsidRPr="009C210A">
              <w:rPr>
                <w:rStyle w:val="FontStyle128"/>
              </w:rPr>
              <w:lastRenderedPageBreak/>
              <w:t>муниципальной   программы   за   счет   средств бюджета</w:t>
            </w:r>
            <w:r w:rsidRPr="009C210A">
              <w:rPr>
                <w:rStyle w:val="FontStyle128"/>
              </w:rPr>
              <w:br/>
              <w:t>муниципального образования «</w:t>
            </w:r>
            <w:proofErr w:type="spellStart"/>
            <w:r w:rsidRPr="009C210A">
              <w:rPr>
                <w:rStyle w:val="FontStyle128"/>
              </w:rPr>
              <w:t>Кезский</w:t>
            </w:r>
            <w:proofErr w:type="spellEnd"/>
            <w:r w:rsidRPr="009C210A">
              <w:rPr>
                <w:rStyle w:val="FontStyle128"/>
              </w:rPr>
              <w:t xml:space="preserve"> район» составит </w:t>
            </w:r>
            <w:r w:rsidR="009C210A" w:rsidRPr="009C210A">
              <w:rPr>
                <w:rStyle w:val="FontStyle128"/>
              </w:rPr>
              <w:t>6</w:t>
            </w:r>
            <w:r w:rsidR="001F6731">
              <w:rPr>
                <w:rStyle w:val="FontStyle128"/>
              </w:rPr>
              <w:t>3224,1</w:t>
            </w:r>
            <w:r w:rsidR="009C210A" w:rsidRPr="009C210A">
              <w:rPr>
                <w:rStyle w:val="FontStyle128"/>
              </w:rPr>
              <w:t xml:space="preserve"> </w:t>
            </w:r>
            <w:r w:rsidRPr="009C210A">
              <w:rPr>
                <w:rStyle w:val="FontStyle128"/>
              </w:rPr>
              <w:t>тыс. рублей, в</w:t>
            </w:r>
            <w:r w:rsidRPr="009C210A">
              <w:rPr>
                <w:rStyle w:val="FontStyle128"/>
              </w:rPr>
              <w:br/>
              <w:t>том числе:</w:t>
            </w:r>
          </w:p>
          <w:p w:rsidR="00CE452F" w:rsidRPr="006D0CF8" w:rsidRDefault="00CE452F" w:rsidP="00B92A5F">
            <w:pPr>
              <w:pStyle w:val="Style13"/>
              <w:widowControl/>
              <w:spacing w:line="274" w:lineRule="exact"/>
              <w:rPr>
                <w:rStyle w:val="FontStyle128"/>
              </w:rPr>
            </w:pPr>
            <w:r w:rsidRPr="009C210A">
              <w:rPr>
                <w:rStyle w:val="FontStyle128"/>
              </w:rPr>
              <w:t>В 2014году</w:t>
            </w:r>
            <w:r w:rsidRPr="006D0CF8">
              <w:rPr>
                <w:rStyle w:val="FontStyle128"/>
              </w:rPr>
              <w:t>-</w:t>
            </w:r>
            <w:r w:rsidR="009C210A" w:rsidRPr="006D0CF8">
              <w:rPr>
                <w:rStyle w:val="FontStyle128"/>
              </w:rPr>
              <w:t xml:space="preserve">   </w:t>
            </w:r>
            <w:r w:rsidR="001F6731">
              <w:rPr>
                <w:rStyle w:val="FontStyle128"/>
              </w:rPr>
              <w:t xml:space="preserve">8599 </w:t>
            </w:r>
            <w:r w:rsidR="009C210A" w:rsidRPr="006D0CF8">
              <w:rPr>
                <w:rStyle w:val="FontStyle128"/>
              </w:rPr>
              <w:t>тыс.</w:t>
            </w:r>
            <w:r w:rsidR="001F6731">
              <w:rPr>
                <w:rStyle w:val="FontStyle128"/>
              </w:rPr>
              <w:t xml:space="preserve"> </w:t>
            </w:r>
            <w:r w:rsidR="009C210A" w:rsidRPr="006D0CF8">
              <w:rPr>
                <w:rStyle w:val="FontStyle128"/>
              </w:rPr>
              <w:t>рублей;</w:t>
            </w:r>
          </w:p>
          <w:p w:rsidR="00FF448E" w:rsidRPr="006D0CF8" w:rsidRDefault="00FF448E" w:rsidP="00B92A5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 w:rsidRPr="006D0CF8">
              <w:rPr>
                <w:rStyle w:val="FontStyle128"/>
              </w:rPr>
              <w:t xml:space="preserve">в 2015 году -  </w:t>
            </w:r>
            <w:r w:rsidR="00CE452F" w:rsidRPr="006D0CF8">
              <w:rPr>
                <w:rStyle w:val="FontStyle128"/>
              </w:rPr>
              <w:t>7</w:t>
            </w:r>
            <w:r w:rsidR="001F6731">
              <w:rPr>
                <w:rStyle w:val="FontStyle128"/>
              </w:rPr>
              <w:t xml:space="preserve">841 </w:t>
            </w:r>
            <w:r w:rsidRPr="006D0CF8">
              <w:rPr>
                <w:rStyle w:val="FontStyle128"/>
              </w:rPr>
              <w:t>тыс. рублей;</w:t>
            </w:r>
          </w:p>
          <w:p w:rsidR="00FF448E" w:rsidRPr="006D0CF8" w:rsidRDefault="00FF448E" w:rsidP="00B92A5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 w:rsidRPr="006D0CF8">
              <w:rPr>
                <w:rStyle w:val="FontStyle128"/>
              </w:rPr>
              <w:t xml:space="preserve">в 2016 году -  </w:t>
            </w:r>
            <w:r w:rsidR="00CE452F" w:rsidRPr="006D0CF8">
              <w:rPr>
                <w:rStyle w:val="FontStyle128"/>
              </w:rPr>
              <w:t>84</w:t>
            </w:r>
            <w:r w:rsidR="001F6731">
              <w:rPr>
                <w:rStyle w:val="FontStyle128"/>
              </w:rPr>
              <w:t>6</w:t>
            </w:r>
            <w:r w:rsidR="00CE452F" w:rsidRPr="006D0CF8">
              <w:rPr>
                <w:rStyle w:val="FontStyle128"/>
              </w:rPr>
              <w:t>7</w:t>
            </w:r>
            <w:r w:rsidR="001F6731">
              <w:rPr>
                <w:rStyle w:val="FontStyle128"/>
              </w:rPr>
              <w:t xml:space="preserve"> </w:t>
            </w:r>
            <w:r w:rsidRPr="006D0CF8">
              <w:rPr>
                <w:rStyle w:val="FontStyle128"/>
              </w:rPr>
              <w:t>тыс. рублей;</w:t>
            </w:r>
          </w:p>
          <w:p w:rsidR="00FF448E" w:rsidRPr="006D0CF8" w:rsidRDefault="00FF448E" w:rsidP="00B92A5F">
            <w:pPr>
              <w:pStyle w:val="Style13"/>
              <w:widowControl/>
              <w:spacing w:line="240" w:lineRule="auto"/>
              <w:rPr>
                <w:rStyle w:val="FontStyle128"/>
              </w:rPr>
            </w:pPr>
            <w:r w:rsidRPr="006D0CF8">
              <w:rPr>
                <w:rStyle w:val="FontStyle128"/>
              </w:rPr>
              <w:t xml:space="preserve">в 2017 году -  </w:t>
            </w:r>
            <w:r w:rsidR="00CE452F" w:rsidRPr="006D0CF8">
              <w:rPr>
                <w:rStyle w:val="FontStyle128"/>
              </w:rPr>
              <w:t>88</w:t>
            </w:r>
            <w:r w:rsidR="001F6731">
              <w:rPr>
                <w:rStyle w:val="FontStyle128"/>
              </w:rPr>
              <w:t xml:space="preserve">90,4 </w:t>
            </w:r>
            <w:r w:rsidRPr="006D0CF8">
              <w:rPr>
                <w:rStyle w:val="FontStyle128"/>
              </w:rPr>
              <w:t>тыс. рублей;</w:t>
            </w:r>
            <w:r w:rsidRPr="006D0CF8">
              <w:rPr>
                <w:rStyle w:val="FontStyle128"/>
              </w:rPr>
              <w:br/>
              <w:t xml:space="preserve">в 2018 году -  </w:t>
            </w:r>
            <w:r w:rsidR="00CE452F" w:rsidRPr="006D0CF8">
              <w:rPr>
                <w:rStyle w:val="FontStyle128"/>
              </w:rPr>
              <w:t>9</w:t>
            </w:r>
            <w:r w:rsidR="001F6731">
              <w:rPr>
                <w:rStyle w:val="FontStyle128"/>
              </w:rPr>
              <w:t xml:space="preserve">334,7 </w:t>
            </w:r>
            <w:r w:rsidRPr="006D0CF8">
              <w:rPr>
                <w:rStyle w:val="FontStyle128"/>
              </w:rPr>
              <w:t>тыс. рублей;</w:t>
            </w:r>
          </w:p>
          <w:p w:rsidR="00FF448E" w:rsidRPr="006D0CF8" w:rsidRDefault="00FF448E" w:rsidP="00B92A5F">
            <w:pPr>
              <w:pStyle w:val="Style13"/>
              <w:widowControl/>
              <w:spacing w:line="283" w:lineRule="exact"/>
              <w:rPr>
                <w:rStyle w:val="FontStyle128"/>
              </w:rPr>
            </w:pPr>
            <w:r w:rsidRPr="006D0CF8">
              <w:rPr>
                <w:rStyle w:val="FontStyle128"/>
              </w:rPr>
              <w:t xml:space="preserve">в 2019 году -  </w:t>
            </w:r>
            <w:r w:rsidR="00CE452F" w:rsidRPr="006D0CF8">
              <w:rPr>
                <w:rStyle w:val="FontStyle128"/>
              </w:rPr>
              <w:t>9</w:t>
            </w:r>
            <w:r w:rsidR="001F6731">
              <w:rPr>
                <w:rStyle w:val="FontStyle128"/>
              </w:rPr>
              <w:t xml:space="preserve">801,2 </w:t>
            </w:r>
            <w:r w:rsidRPr="006D0CF8">
              <w:rPr>
                <w:rStyle w:val="FontStyle128"/>
              </w:rPr>
              <w:t>тыс. рублей;</w:t>
            </w:r>
          </w:p>
          <w:p w:rsidR="00FF448E" w:rsidRDefault="00FF448E" w:rsidP="00B92A5F">
            <w:pPr>
              <w:pStyle w:val="Style13"/>
              <w:widowControl/>
              <w:spacing w:line="283" w:lineRule="exact"/>
              <w:rPr>
                <w:rStyle w:val="FontStyle128"/>
              </w:rPr>
            </w:pPr>
            <w:r w:rsidRPr="006D0CF8">
              <w:rPr>
                <w:rStyle w:val="FontStyle128"/>
              </w:rPr>
              <w:t xml:space="preserve">в 2020 году-   </w:t>
            </w:r>
            <w:r w:rsidR="00CE452F" w:rsidRPr="006D0CF8">
              <w:rPr>
                <w:rStyle w:val="FontStyle128"/>
              </w:rPr>
              <w:t>102</w:t>
            </w:r>
            <w:r w:rsidR="001F6731">
              <w:rPr>
                <w:rStyle w:val="FontStyle128"/>
              </w:rPr>
              <w:t>90,8</w:t>
            </w:r>
            <w:r w:rsidRPr="006D0CF8">
              <w:rPr>
                <w:rStyle w:val="FontStyle128"/>
              </w:rPr>
              <w:t xml:space="preserve"> тыс.</w:t>
            </w:r>
            <w:r w:rsidR="001E412E" w:rsidRPr="006D0CF8">
              <w:rPr>
                <w:rStyle w:val="FontStyle128"/>
              </w:rPr>
              <w:t xml:space="preserve"> </w:t>
            </w:r>
            <w:r w:rsidRPr="006D0CF8">
              <w:rPr>
                <w:rStyle w:val="FontStyle128"/>
              </w:rPr>
              <w:t>рублей.</w:t>
            </w:r>
          </w:p>
          <w:p w:rsidR="00FF448E" w:rsidRDefault="00FF448E" w:rsidP="00B92A5F">
            <w:pPr>
              <w:pStyle w:val="Style13"/>
              <w:widowControl/>
              <w:spacing w:line="317" w:lineRule="exact"/>
              <w:rPr>
                <w:rStyle w:val="FontStyle128"/>
              </w:rPr>
            </w:pPr>
          </w:p>
        </w:tc>
      </w:tr>
      <w:tr w:rsidR="00FF448E" w:rsidTr="005702E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E6379B">
            <w:pPr>
              <w:pStyle w:val="Style13"/>
              <w:widowControl/>
              <w:spacing w:line="274" w:lineRule="exact"/>
              <w:ind w:left="10" w:hanging="10"/>
              <w:rPr>
                <w:rStyle w:val="FontStyle128"/>
              </w:rPr>
            </w:pPr>
            <w:r>
              <w:rPr>
                <w:rStyle w:val="FontStyle128"/>
              </w:rPr>
              <w:lastRenderedPageBreak/>
              <w:t>Ожидаемые конечные</w:t>
            </w:r>
            <w:r>
              <w:rPr>
                <w:rStyle w:val="FontStyle128"/>
              </w:rPr>
              <w:br/>
              <w:t>результаты</w:t>
            </w:r>
            <w:r w:rsidR="00E6379B">
              <w:rPr>
                <w:rStyle w:val="FontStyle128"/>
              </w:rPr>
              <w:t>, оценка планируемой</w:t>
            </w:r>
            <w:r>
              <w:rPr>
                <w:rStyle w:val="FontStyle128"/>
              </w:rPr>
              <w:br/>
              <w:t>эффективности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48E" w:rsidRDefault="00FF448E" w:rsidP="00B92A5F">
            <w:pPr>
              <w:pStyle w:val="Style13"/>
              <w:widowControl/>
              <w:spacing w:line="259" w:lineRule="exact"/>
              <w:ind w:right="19"/>
              <w:rPr>
                <w:rStyle w:val="FontStyle128"/>
              </w:rPr>
            </w:pPr>
            <w:r>
              <w:rPr>
                <w:rStyle w:val="FontStyle128"/>
              </w:rPr>
              <w:t>Ожидаемые конечные результаты реализации муниципальной</w:t>
            </w:r>
            <w:r>
              <w:rPr>
                <w:rStyle w:val="FontStyle128"/>
              </w:rPr>
              <w:br/>
              <w:t>программы:</w:t>
            </w:r>
          </w:p>
          <w:p w:rsidR="00FF448E" w:rsidRDefault="00FF448E" w:rsidP="00B92A5F">
            <w:pPr>
              <w:pStyle w:val="Style13"/>
              <w:widowControl/>
              <w:spacing w:line="259" w:lineRule="exact"/>
              <w:ind w:right="19"/>
              <w:rPr>
                <w:rStyle w:val="FontStyle128"/>
              </w:rPr>
            </w:pPr>
          </w:p>
          <w:p w:rsidR="00FF448E" w:rsidRDefault="00FF448E" w:rsidP="00B92A5F">
            <w:pPr>
              <w:pStyle w:val="Style13"/>
              <w:widowControl/>
              <w:spacing w:line="269" w:lineRule="exact"/>
              <w:ind w:right="19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Сбалансированность бюджета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 в соответствии с требованиями Бюджетного кодекса          Российской Федерации.</w:t>
            </w:r>
          </w:p>
          <w:p w:rsidR="00FF448E" w:rsidRDefault="00FF448E" w:rsidP="00B92A5F">
            <w:pPr>
              <w:pStyle w:val="Style13"/>
              <w:widowControl/>
              <w:spacing w:line="269" w:lineRule="exact"/>
              <w:ind w:right="19"/>
              <w:jc w:val="both"/>
              <w:rPr>
                <w:rStyle w:val="FontStyle128"/>
              </w:rPr>
            </w:pPr>
          </w:p>
          <w:p w:rsidR="00FF448E" w:rsidRDefault="00FF448E" w:rsidP="00B92A5F">
            <w:pPr>
              <w:pStyle w:val="Style13"/>
              <w:widowControl/>
              <w:spacing w:line="269" w:lineRule="exact"/>
              <w:ind w:right="19"/>
              <w:jc w:val="both"/>
              <w:rPr>
                <w:rStyle w:val="FontStyle128"/>
              </w:rPr>
            </w:pPr>
            <w:r w:rsidRPr="009C210A">
              <w:rPr>
                <w:rStyle w:val="FontStyle128"/>
              </w:rPr>
              <w:t>Увеличение объема налоговых и неналоговых доходов</w:t>
            </w:r>
            <w:r w:rsidRPr="009C210A">
              <w:rPr>
                <w:rStyle w:val="FontStyle128"/>
              </w:rPr>
              <w:br/>
              <w:t xml:space="preserve"> </w:t>
            </w:r>
            <w:r w:rsidR="00ED1A28">
              <w:rPr>
                <w:rStyle w:val="FontStyle128"/>
              </w:rPr>
              <w:t xml:space="preserve">консолидируемого </w:t>
            </w:r>
            <w:r w:rsidRPr="009C210A">
              <w:rPr>
                <w:rStyle w:val="FontStyle128"/>
              </w:rPr>
              <w:t>бюджета    муниципального образования «</w:t>
            </w:r>
            <w:proofErr w:type="spellStart"/>
            <w:r w:rsidRPr="009C210A">
              <w:rPr>
                <w:rStyle w:val="FontStyle128"/>
              </w:rPr>
              <w:t>Кезский</w:t>
            </w:r>
            <w:proofErr w:type="spellEnd"/>
            <w:r w:rsidRPr="009C210A">
              <w:rPr>
                <w:rStyle w:val="FontStyle128"/>
              </w:rPr>
              <w:t xml:space="preserve"> район» до </w:t>
            </w:r>
            <w:r w:rsidR="00ED1A28">
              <w:rPr>
                <w:rStyle w:val="FontStyle128"/>
              </w:rPr>
              <w:t>203,9</w:t>
            </w:r>
            <w:r w:rsidR="009C210A" w:rsidRPr="009C210A">
              <w:rPr>
                <w:rStyle w:val="FontStyle128"/>
              </w:rPr>
              <w:t xml:space="preserve"> млн.</w:t>
            </w:r>
            <w:r w:rsidRPr="009C210A">
              <w:rPr>
                <w:rStyle w:val="FontStyle128"/>
              </w:rPr>
              <w:t xml:space="preserve"> рублей в 20</w:t>
            </w:r>
            <w:r w:rsidR="009C210A" w:rsidRPr="009C210A">
              <w:rPr>
                <w:rStyle w:val="FontStyle128"/>
              </w:rPr>
              <w:t>20</w:t>
            </w:r>
            <w:r w:rsidRPr="009C210A">
              <w:rPr>
                <w:rStyle w:val="FontStyle128"/>
              </w:rPr>
              <w:t xml:space="preserve"> году.</w:t>
            </w:r>
          </w:p>
          <w:p w:rsidR="00FF448E" w:rsidRDefault="00FF448E" w:rsidP="00B92A5F">
            <w:pPr>
              <w:pStyle w:val="Style13"/>
              <w:widowControl/>
              <w:spacing w:line="269" w:lineRule="exact"/>
              <w:ind w:right="19"/>
              <w:jc w:val="both"/>
              <w:rPr>
                <w:rStyle w:val="FontStyle128"/>
              </w:rPr>
            </w:pPr>
          </w:p>
          <w:p w:rsidR="00FF448E" w:rsidRDefault="00FF448E" w:rsidP="00B92A5F">
            <w:pPr>
              <w:pStyle w:val="Style13"/>
              <w:widowControl/>
              <w:spacing w:line="274" w:lineRule="exact"/>
              <w:ind w:right="19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Просроченная кредиторская задолженность бюджета</w:t>
            </w:r>
            <w:r>
              <w:rPr>
                <w:rStyle w:val="FontStyle128"/>
              </w:rPr>
              <w:br/>
              <w:t>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 не превысит 1 процента от общей суммы расходов бюджета.</w:t>
            </w:r>
          </w:p>
          <w:p w:rsidR="00FF448E" w:rsidRDefault="00FF448E" w:rsidP="00B92A5F">
            <w:pPr>
              <w:pStyle w:val="Style13"/>
              <w:widowControl/>
              <w:spacing w:line="274" w:lineRule="exact"/>
              <w:ind w:right="19"/>
              <w:jc w:val="both"/>
              <w:rPr>
                <w:rStyle w:val="FontStyle128"/>
              </w:rPr>
            </w:pPr>
          </w:p>
          <w:p w:rsidR="00FF448E" w:rsidRDefault="00FF448E" w:rsidP="00B92A5F">
            <w:pPr>
              <w:pStyle w:val="Style13"/>
              <w:widowControl/>
              <w:spacing w:line="274" w:lineRule="exact"/>
              <w:ind w:right="19"/>
              <w:jc w:val="both"/>
              <w:rPr>
                <w:rStyle w:val="FontStyle128"/>
              </w:rPr>
            </w:pPr>
            <w:r>
              <w:rPr>
                <w:rStyle w:val="FontStyle128"/>
              </w:rPr>
              <w:t>Определение финансовых условий на долгосрочную</w:t>
            </w:r>
            <w:r>
              <w:rPr>
                <w:rStyle w:val="FontStyle128"/>
              </w:rPr>
              <w:br/>
              <w:t>перспективу для решения задач социально-экономического</w:t>
            </w:r>
            <w:r>
              <w:rPr>
                <w:rStyle w:val="FontStyle128"/>
              </w:rPr>
              <w:br/>
              <w:t>развития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район».</w:t>
            </w:r>
          </w:p>
          <w:p w:rsidR="00FF448E" w:rsidRDefault="00FF448E" w:rsidP="00B92A5F">
            <w:pPr>
              <w:pStyle w:val="Style13"/>
              <w:widowControl/>
              <w:spacing w:line="274" w:lineRule="exact"/>
              <w:ind w:right="19"/>
              <w:jc w:val="both"/>
              <w:rPr>
                <w:rStyle w:val="FontStyle128"/>
              </w:rPr>
            </w:pPr>
          </w:p>
          <w:p w:rsidR="00FF448E" w:rsidRDefault="00FF448E" w:rsidP="00B92A5F">
            <w:pPr>
              <w:pStyle w:val="Style20"/>
              <w:widowControl/>
              <w:ind w:right="19"/>
              <w:rPr>
                <w:rStyle w:val="FontStyle128"/>
              </w:rPr>
            </w:pPr>
            <w:r>
              <w:rPr>
                <w:rStyle w:val="FontStyle128"/>
              </w:rPr>
              <w:t>Создание условий для повышения эффективности</w:t>
            </w:r>
            <w:r>
              <w:rPr>
                <w:rStyle w:val="FontStyle128"/>
              </w:rPr>
              <w:br/>
              <w:t xml:space="preserve">управления </w:t>
            </w:r>
            <w:r w:rsidR="00A1544D">
              <w:rPr>
                <w:rStyle w:val="FontStyle128"/>
              </w:rPr>
              <w:t>муниципальными</w:t>
            </w:r>
            <w:r>
              <w:rPr>
                <w:rStyle w:val="FontStyle128"/>
              </w:rPr>
              <w:t xml:space="preserve"> финансами в</w:t>
            </w:r>
            <w:r w:rsidR="00CE452F">
              <w:rPr>
                <w:rStyle w:val="FontStyle128"/>
              </w:rPr>
              <w:t xml:space="preserve"> </w:t>
            </w:r>
            <w:r>
              <w:rPr>
                <w:rStyle w:val="FontStyle128"/>
              </w:rPr>
              <w:t xml:space="preserve"> </w:t>
            </w:r>
            <w:r w:rsidR="00A1544D">
              <w:rPr>
                <w:rStyle w:val="FontStyle128"/>
              </w:rPr>
              <w:t>м</w:t>
            </w:r>
            <w:r w:rsidR="00CE452F">
              <w:rPr>
                <w:rStyle w:val="FontStyle128"/>
              </w:rPr>
              <w:t>униципальном образовании «</w:t>
            </w:r>
            <w:proofErr w:type="spellStart"/>
            <w:r w:rsidR="00CE452F">
              <w:rPr>
                <w:rStyle w:val="FontStyle128"/>
              </w:rPr>
              <w:t>Кезский</w:t>
            </w:r>
            <w:proofErr w:type="spellEnd"/>
            <w:r w:rsidR="00CE452F">
              <w:rPr>
                <w:rStyle w:val="FontStyle128"/>
              </w:rPr>
              <w:t xml:space="preserve"> район»</w:t>
            </w:r>
            <w:r>
              <w:rPr>
                <w:rStyle w:val="FontStyle128"/>
              </w:rPr>
              <w:t xml:space="preserve"> для выполнения муниципальных функций и обеспечения потребностей граждан и общества в муниципальных услугах, повышения их</w:t>
            </w:r>
            <w:r>
              <w:rPr>
                <w:rStyle w:val="FontStyle128"/>
              </w:rPr>
              <w:br/>
              <w:t>доступности и качества.</w:t>
            </w:r>
          </w:p>
          <w:p w:rsidR="00FF448E" w:rsidRDefault="00FF448E" w:rsidP="00B92A5F">
            <w:pPr>
              <w:pStyle w:val="Style20"/>
              <w:widowControl/>
              <w:ind w:right="19"/>
              <w:rPr>
                <w:rStyle w:val="FontStyle128"/>
              </w:rPr>
            </w:pPr>
          </w:p>
          <w:p w:rsidR="00FF448E" w:rsidRDefault="00FF448E" w:rsidP="00ED1A28">
            <w:pPr>
              <w:pStyle w:val="Style20"/>
              <w:widowControl/>
              <w:ind w:right="19"/>
              <w:rPr>
                <w:rStyle w:val="FontStyle128"/>
              </w:rPr>
            </w:pPr>
            <w:r>
              <w:rPr>
                <w:rStyle w:val="FontStyle128"/>
              </w:rPr>
              <w:t>Переход    на    формирование    бюджета муниципального образования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 на принципах программно-целевого планирования,</w:t>
            </w:r>
            <w:r>
              <w:rPr>
                <w:rStyle w:val="FontStyle128"/>
              </w:rPr>
              <w:br/>
              <w:t>контроля и последующей оценки эффективности использования</w:t>
            </w:r>
            <w:r>
              <w:rPr>
                <w:rStyle w:val="FontStyle128"/>
              </w:rPr>
              <w:br/>
              <w:t>бюджетных средств. Доля расходов бюджета,      формируемых      в      рамках  программ (государственных, республиканских, целевых, ведомственных целевых), в  20</w:t>
            </w:r>
            <w:r w:rsidR="00ED1A28">
              <w:rPr>
                <w:rStyle w:val="FontStyle128"/>
              </w:rPr>
              <w:t>20</w:t>
            </w:r>
            <w:r>
              <w:rPr>
                <w:rStyle w:val="FontStyle128"/>
              </w:rPr>
              <w:t xml:space="preserve">   году  </w:t>
            </w:r>
            <w:r w:rsidR="00330712">
              <w:rPr>
                <w:rStyle w:val="FontStyle128"/>
              </w:rPr>
              <w:t xml:space="preserve">составит  не менее </w:t>
            </w:r>
            <w:r w:rsidR="00ED1A28">
              <w:rPr>
                <w:rStyle w:val="FontStyle128"/>
              </w:rPr>
              <w:t>8</w:t>
            </w:r>
            <w:r w:rsidR="00330712">
              <w:rPr>
                <w:rStyle w:val="FontStyle128"/>
              </w:rPr>
              <w:t>0   процентов</w:t>
            </w:r>
            <w:r>
              <w:rPr>
                <w:rStyle w:val="FontStyle128"/>
              </w:rPr>
              <w:t xml:space="preserve">  расходов бюджета муниципального бюджета «</w:t>
            </w:r>
            <w:proofErr w:type="spellStart"/>
            <w:r>
              <w:rPr>
                <w:rStyle w:val="FontStyle128"/>
              </w:rPr>
              <w:t>Кезский</w:t>
            </w:r>
            <w:proofErr w:type="spellEnd"/>
            <w:r>
              <w:rPr>
                <w:rStyle w:val="FontStyle128"/>
              </w:rPr>
              <w:t xml:space="preserve"> район»</w:t>
            </w:r>
          </w:p>
        </w:tc>
      </w:tr>
    </w:tbl>
    <w:p w:rsidR="00FF448E" w:rsidRDefault="00FF448E" w:rsidP="00FF448E">
      <w:pPr>
        <w:widowControl/>
        <w:rPr>
          <w:rStyle w:val="FontStyle128"/>
        </w:rPr>
      </w:pPr>
    </w:p>
    <w:p w:rsidR="00410F8B" w:rsidRDefault="00410F8B" w:rsidP="000B64BD">
      <w:pPr>
        <w:widowControl/>
        <w:jc w:val="center"/>
        <w:rPr>
          <w:rStyle w:val="FontStyle128"/>
        </w:rPr>
      </w:pPr>
    </w:p>
    <w:p w:rsidR="00250EF2" w:rsidRDefault="00250EF2" w:rsidP="000B64BD">
      <w:pPr>
        <w:widowControl/>
        <w:jc w:val="center"/>
        <w:rPr>
          <w:rStyle w:val="FontStyle128"/>
        </w:rPr>
      </w:pPr>
    </w:p>
    <w:p w:rsidR="00250EF2" w:rsidRDefault="00250EF2" w:rsidP="000B64BD">
      <w:pPr>
        <w:widowControl/>
        <w:jc w:val="center"/>
        <w:rPr>
          <w:rStyle w:val="FontStyle128"/>
        </w:rPr>
      </w:pPr>
    </w:p>
    <w:p w:rsidR="00410F8B" w:rsidRDefault="00410F8B" w:rsidP="000B64BD">
      <w:pPr>
        <w:widowControl/>
        <w:jc w:val="center"/>
        <w:rPr>
          <w:rStyle w:val="FontStyle128"/>
        </w:rPr>
      </w:pPr>
    </w:p>
    <w:p w:rsidR="00410F8B" w:rsidRDefault="00410F8B" w:rsidP="000B64BD">
      <w:pPr>
        <w:widowControl/>
        <w:jc w:val="center"/>
        <w:rPr>
          <w:rStyle w:val="FontStyle128"/>
        </w:rPr>
      </w:pPr>
    </w:p>
    <w:p w:rsidR="00410F8B" w:rsidRDefault="00410F8B" w:rsidP="000B64BD">
      <w:pPr>
        <w:widowControl/>
        <w:jc w:val="center"/>
        <w:rPr>
          <w:rStyle w:val="FontStyle128"/>
        </w:rPr>
      </w:pPr>
    </w:p>
    <w:p w:rsidR="00410F8B" w:rsidRDefault="00410F8B" w:rsidP="000B64BD">
      <w:pPr>
        <w:widowControl/>
        <w:jc w:val="center"/>
        <w:rPr>
          <w:rStyle w:val="FontStyle128"/>
        </w:rPr>
      </w:pPr>
    </w:p>
    <w:sectPr w:rsidR="00410F8B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2D" w:rsidRDefault="0066772D">
      <w:r>
        <w:separator/>
      </w:r>
    </w:p>
  </w:endnote>
  <w:endnote w:type="continuationSeparator" w:id="0">
    <w:p w:rsidR="0066772D" w:rsidRDefault="0066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731" w:rsidRDefault="001F6731">
    <w:pPr>
      <w:pStyle w:val="Style9"/>
      <w:widowControl/>
      <w:spacing w:line="240" w:lineRule="auto"/>
      <w:ind w:right="86"/>
      <w:jc w:val="center"/>
      <w:rPr>
        <w:rStyle w:val="FontStyle128"/>
      </w:rPr>
    </w:pPr>
    <w:r>
      <w:rPr>
        <w:rStyle w:val="FontStyle128"/>
      </w:rPr>
      <w:fldChar w:fldCharType="begin"/>
    </w:r>
    <w:r>
      <w:rPr>
        <w:rStyle w:val="FontStyle128"/>
      </w:rPr>
      <w:instrText>PAGE</w:instrText>
    </w:r>
    <w:r>
      <w:rPr>
        <w:rStyle w:val="FontStyle128"/>
      </w:rPr>
      <w:fldChar w:fldCharType="separate"/>
    </w:r>
    <w:r>
      <w:rPr>
        <w:rStyle w:val="FontStyle128"/>
        <w:noProof/>
      </w:rPr>
      <w:t>12</w:t>
    </w:r>
    <w:r>
      <w:rPr>
        <w:rStyle w:val="FontStyle1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731" w:rsidRDefault="001F6731">
    <w:pPr>
      <w:pStyle w:val="Style9"/>
      <w:widowControl/>
      <w:spacing w:line="240" w:lineRule="auto"/>
      <w:ind w:right="86"/>
      <w:jc w:val="center"/>
      <w:rPr>
        <w:rStyle w:val="FontStyle128"/>
      </w:rPr>
    </w:pPr>
    <w:r>
      <w:rPr>
        <w:rStyle w:val="FontStyle128"/>
      </w:rPr>
      <w:fldChar w:fldCharType="begin"/>
    </w:r>
    <w:r>
      <w:rPr>
        <w:rStyle w:val="FontStyle128"/>
      </w:rPr>
      <w:instrText>PAGE</w:instrText>
    </w:r>
    <w:r>
      <w:rPr>
        <w:rStyle w:val="FontStyle128"/>
      </w:rPr>
      <w:fldChar w:fldCharType="separate"/>
    </w:r>
    <w:r w:rsidR="005A760C">
      <w:rPr>
        <w:rStyle w:val="FontStyle128"/>
        <w:noProof/>
      </w:rPr>
      <w:t>1</w:t>
    </w:r>
    <w:r>
      <w:rPr>
        <w:rStyle w:val="FontStyle1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2D" w:rsidRDefault="0066772D">
      <w:r>
        <w:separator/>
      </w:r>
    </w:p>
  </w:footnote>
  <w:footnote w:type="continuationSeparator" w:id="0">
    <w:p w:rsidR="0066772D" w:rsidRDefault="00667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7E82CAC"/>
    <w:lvl w:ilvl="0">
      <w:numFmt w:val="bullet"/>
      <w:lvlText w:val="*"/>
      <w:lvlJc w:val="left"/>
    </w:lvl>
  </w:abstractNum>
  <w:abstractNum w:abstractNumId="1">
    <w:nsid w:val="22124DB7"/>
    <w:multiLevelType w:val="hybridMultilevel"/>
    <w:tmpl w:val="3E9E9428"/>
    <w:lvl w:ilvl="0" w:tplc="4D367C48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5423D8A"/>
    <w:multiLevelType w:val="hybridMultilevel"/>
    <w:tmpl w:val="C7FEE7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34414"/>
    <w:multiLevelType w:val="hybridMultilevel"/>
    <w:tmpl w:val="26A886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819B6"/>
    <w:multiLevelType w:val="hybridMultilevel"/>
    <w:tmpl w:val="28AA488A"/>
    <w:lvl w:ilvl="0" w:tplc="A56827A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61CF00EE"/>
    <w:multiLevelType w:val="hybridMultilevel"/>
    <w:tmpl w:val="098CB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017EA"/>
    <w:multiLevelType w:val="multilevel"/>
    <w:tmpl w:val="F484F45C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  <w:color w:val="00000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8E"/>
    <w:rsid w:val="00010B8B"/>
    <w:rsid w:val="00012E82"/>
    <w:rsid w:val="00014798"/>
    <w:rsid w:val="000247F8"/>
    <w:rsid w:val="00026C34"/>
    <w:rsid w:val="000312F0"/>
    <w:rsid w:val="00033404"/>
    <w:rsid w:val="00037FA9"/>
    <w:rsid w:val="000425C9"/>
    <w:rsid w:val="000459FF"/>
    <w:rsid w:val="000501AA"/>
    <w:rsid w:val="0005230A"/>
    <w:rsid w:val="00057373"/>
    <w:rsid w:val="00062869"/>
    <w:rsid w:val="00065E13"/>
    <w:rsid w:val="000732A0"/>
    <w:rsid w:val="000748C2"/>
    <w:rsid w:val="00086722"/>
    <w:rsid w:val="00086B22"/>
    <w:rsid w:val="0009127B"/>
    <w:rsid w:val="000A5B6F"/>
    <w:rsid w:val="000B13CF"/>
    <w:rsid w:val="000B4D62"/>
    <w:rsid w:val="000B5CC5"/>
    <w:rsid w:val="000B64BD"/>
    <w:rsid w:val="000D1D37"/>
    <w:rsid w:val="000D3E2F"/>
    <w:rsid w:val="000E7592"/>
    <w:rsid w:val="000F3448"/>
    <w:rsid w:val="00101792"/>
    <w:rsid w:val="00103B3A"/>
    <w:rsid w:val="0010669C"/>
    <w:rsid w:val="00115DBD"/>
    <w:rsid w:val="00120095"/>
    <w:rsid w:val="00123DD9"/>
    <w:rsid w:val="00124C55"/>
    <w:rsid w:val="00127026"/>
    <w:rsid w:val="001273F6"/>
    <w:rsid w:val="0013754D"/>
    <w:rsid w:val="0014450E"/>
    <w:rsid w:val="001458DC"/>
    <w:rsid w:val="00151071"/>
    <w:rsid w:val="00164C6A"/>
    <w:rsid w:val="00171410"/>
    <w:rsid w:val="001826F1"/>
    <w:rsid w:val="00182DD7"/>
    <w:rsid w:val="001872C9"/>
    <w:rsid w:val="00192B89"/>
    <w:rsid w:val="00194A3A"/>
    <w:rsid w:val="00196BF0"/>
    <w:rsid w:val="001A0D30"/>
    <w:rsid w:val="001A3A2A"/>
    <w:rsid w:val="001A6206"/>
    <w:rsid w:val="001B6D0D"/>
    <w:rsid w:val="001C7E9F"/>
    <w:rsid w:val="001D0951"/>
    <w:rsid w:val="001D6C67"/>
    <w:rsid w:val="001E1E89"/>
    <w:rsid w:val="001E40B9"/>
    <w:rsid w:val="001E412E"/>
    <w:rsid w:val="001E4A7D"/>
    <w:rsid w:val="001F5BD6"/>
    <w:rsid w:val="001F6731"/>
    <w:rsid w:val="001F79B4"/>
    <w:rsid w:val="002024D9"/>
    <w:rsid w:val="00207358"/>
    <w:rsid w:val="00213DC6"/>
    <w:rsid w:val="0021462E"/>
    <w:rsid w:val="00214FA9"/>
    <w:rsid w:val="0021645E"/>
    <w:rsid w:val="0021668C"/>
    <w:rsid w:val="002225BD"/>
    <w:rsid w:val="00222EC5"/>
    <w:rsid w:val="00224C93"/>
    <w:rsid w:val="002333ED"/>
    <w:rsid w:val="002345AB"/>
    <w:rsid w:val="002402B7"/>
    <w:rsid w:val="0024234E"/>
    <w:rsid w:val="002424D4"/>
    <w:rsid w:val="00242EC0"/>
    <w:rsid w:val="00250EF2"/>
    <w:rsid w:val="00252884"/>
    <w:rsid w:val="00252CA9"/>
    <w:rsid w:val="00265B8A"/>
    <w:rsid w:val="00270A68"/>
    <w:rsid w:val="002813FE"/>
    <w:rsid w:val="00287F1B"/>
    <w:rsid w:val="00293EDC"/>
    <w:rsid w:val="002D25CC"/>
    <w:rsid w:val="002D3B98"/>
    <w:rsid w:val="002E6F8C"/>
    <w:rsid w:val="002F22E5"/>
    <w:rsid w:val="002F2536"/>
    <w:rsid w:val="0030336F"/>
    <w:rsid w:val="00304668"/>
    <w:rsid w:val="00321123"/>
    <w:rsid w:val="003217DF"/>
    <w:rsid w:val="003221C0"/>
    <w:rsid w:val="0032532D"/>
    <w:rsid w:val="003263C3"/>
    <w:rsid w:val="00330712"/>
    <w:rsid w:val="00330AD0"/>
    <w:rsid w:val="00331A7B"/>
    <w:rsid w:val="00345360"/>
    <w:rsid w:val="00352B76"/>
    <w:rsid w:val="00352CF6"/>
    <w:rsid w:val="00353216"/>
    <w:rsid w:val="0035681F"/>
    <w:rsid w:val="00360E74"/>
    <w:rsid w:val="003617D0"/>
    <w:rsid w:val="00361D15"/>
    <w:rsid w:val="00363E80"/>
    <w:rsid w:val="003662C7"/>
    <w:rsid w:val="003774F7"/>
    <w:rsid w:val="00385062"/>
    <w:rsid w:val="00390CC1"/>
    <w:rsid w:val="00396BF6"/>
    <w:rsid w:val="0039716F"/>
    <w:rsid w:val="003A090C"/>
    <w:rsid w:val="003B2C98"/>
    <w:rsid w:val="003B2E02"/>
    <w:rsid w:val="003B3256"/>
    <w:rsid w:val="003B605E"/>
    <w:rsid w:val="003C6FF9"/>
    <w:rsid w:val="003D3C39"/>
    <w:rsid w:val="003D3FD7"/>
    <w:rsid w:val="003E08EE"/>
    <w:rsid w:val="003E7067"/>
    <w:rsid w:val="003F114B"/>
    <w:rsid w:val="003F1B54"/>
    <w:rsid w:val="003F5DBE"/>
    <w:rsid w:val="0040154F"/>
    <w:rsid w:val="00410F8B"/>
    <w:rsid w:val="004112B6"/>
    <w:rsid w:val="004141EF"/>
    <w:rsid w:val="0042299A"/>
    <w:rsid w:val="0043253B"/>
    <w:rsid w:val="00433960"/>
    <w:rsid w:val="004342F8"/>
    <w:rsid w:val="0044226F"/>
    <w:rsid w:val="004511F0"/>
    <w:rsid w:val="0045164A"/>
    <w:rsid w:val="00453907"/>
    <w:rsid w:val="004602E8"/>
    <w:rsid w:val="00466E44"/>
    <w:rsid w:val="00472851"/>
    <w:rsid w:val="0048293E"/>
    <w:rsid w:val="00483694"/>
    <w:rsid w:val="00486195"/>
    <w:rsid w:val="00487D8F"/>
    <w:rsid w:val="00490AFB"/>
    <w:rsid w:val="004923B2"/>
    <w:rsid w:val="004A3368"/>
    <w:rsid w:val="004B1BCF"/>
    <w:rsid w:val="004B3053"/>
    <w:rsid w:val="004B3553"/>
    <w:rsid w:val="004B76B5"/>
    <w:rsid w:val="004D36DB"/>
    <w:rsid w:val="004D6BA2"/>
    <w:rsid w:val="004D7214"/>
    <w:rsid w:val="004E7330"/>
    <w:rsid w:val="004F130E"/>
    <w:rsid w:val="004F28B6"/>
    <w:rsid w:val="004F32C7"/>
    <w:rsid w:val="004F3D7E"/>
    <w:rsid w:val="00523D84"/>
    <w:rsid w:val="00537746"/>
    <w:rsid w:val="00541A71"/>
    <w:rsid w:val="0054524C"/>
    <w:rsid w:val="0054663B"/>
    <w:rsid w:val="005471CA"/>
    <w:rsid w:val="00553D0D"/>
    <w:rsid w:val="005559C2"/>
    <w:rsid w:val="0056349D"/>
    <w:rsid w:val="00564BF0"/>
    <w:rsid w:val="005702ED"/>
    <w:rsid w:val="005740AE"/>
    <w:rsid w:val="00574E73"/>
    <w:rsid w:val="00587756"/>
    <w:rsid w:val="00591359"/>
    <w:rsid w:val="00593647"/>
    <w:rsid w:val="00594CBF"/>
    <w:rsid w:val="00597613"/>
    <w:rsid w:val="005A5860"/>
    <w:rsid w:val="005A760C"/>
    <w:rsid w:val="005B17E5"/>
    <w:rsid w:val="005B2364"/>
    <w:rsid w:val="005B6AC2"/>
    <w:rsid w:val="005C4259"/>
    <w:rsid w:val="005C63F0"/>
    <w:rsid w:val="005C6A35"/>
    <w:rsid w:val="005D2889"/>
    <w:rsid w:val="005D65CF"/>
    <w:rsid w:val="005E0CE5"/>
    <w:rsid w:val="005E58D3"/>
    <w:rsid w:val="005F266C"/>
    <w:rsid w:val="005F75B3"/>
    <w:rsid w:val="0060029D"/>
    <w:rsid w:val="006071D3"/>
    <w:rsid w:val="006110E0"/>
    <w:rsid w:val="00630C7B"/>
    <w:rsid w:val="00640E79"/>
    <w:rsid w:val="00643027"/>
    <w:rsid w:val="0064341A"/>
    <w:rsid w:val="00643D12"/>
    <w:rsid w:val="0064550E"/>
    <w:rsid w:val="00651D13"/>
    <w:rsid w:val="00652443"/>
    <w:rsid w:val="00654F06"/>
    <w:rsid w:val="006556B4"/>
    <w:rsid w:val="0065622F"/>
    <w:rsid w:val="00660751"/>
    <w:rsid w:val="00662102"/>
    <w:rsid w:val="006625DB"/>
    <w:rsid w:val="006628E9"/>
    <w:rsid w:val="00662B04"/>
    <w:rsid w:val="0066757E"/>
    <w:rsid w:val="0066772D"/>
    <w:rsid w:val="00672EDD"/>
    <w:rsid w:val="0068002C"/>
    <w:rsid w:val="0068631E"/>
    <w:rsid w:val="006920C0"/>
    <w:rsid w:val="006939CA"/>
    <w:rsid w:val="00694AAE"/>
    <w:rsid w:val="00694F85"/>
    <w:rsid w:val="006A1BD4"/>
    <w:rsid w:val="006A2C5E"/>
    <w:rsid w:val="006A7FF9"/>
    <w:rsid w:val="006B780E"/>
    <w:rsid w:val="006C0F07"/>
    <w:rsid w:val="006D0CF8"/>
    <w:rsid w:val="006D1329"/>
    <w:rsid w:val="006D1973"/>
    <w:rsid w:val="006D4B7D"/>
    <w:rsid w:val="007122A5"/>
    <w:rsid w:val="00715A24"/>
    <w:rsid w:val="00716848"/>
    <w:rsid w:val="00722987"/>
    <w:rsid w:val="00731C33"/>
    <w:rsid w:val="007346F5"/>
    <w:rsid w:val="007466CA"/>
    <w:rsid w:val="00750C79"/>
    <w:rsid w:val="0076297F"/>
    <w:rsid w:val="007650DC"/>
    <w:rsid w:val="00771295"/>
    <w:rsid w:val="00771E3E"/>
    <w:rsid w:val="00790979"/>
    <w:rsid w:val="00792A34"/>
    <w:rsid w:val="00792C44"/>
    <w:rsid w:val="00794B6A"/>
    <w:rsid w:val="007A7129"/>
    <w:rsid w:val="007A790A"/>
    <w:rsid w:val="007B6B52"/>
    <w:rsid w:val="007B79B0"/>
    <w:rsid w:val="007C16CE"/>
    <w:rsid w:val="007D14BC"/>
    <w:rsid w:val="007E38A1"/>
    <w:rsid w:val="007E5456"/>
    <w:rsid w:val="007E5608"/>
    <w:rsid w:val="007E6028"/>
    <w:rsid w:val="007F0269"/>
    <w:rsid w:val="008043AB"/>
    <w:rsid w:val="008105EC"/>
    <w:rsid w:val="008168C2"/>
    <w:rsid w:val="00820AE9"/>
    <w:rsid w:val="008274E2"/>
    <w:rsid w:val="00831B84"/>
    <w:rsid w:val="0083455A"/>
    <w:rsid w:val="0083582D"/>
    <w:rsid w:val="00840C55"/>
    <w:rsid w:val="008513CE"/>
    <w:rsid w:val="008600AE"/>
    <w:rsid w:val="0086383C"/>
    <w:rsid w:val="00865219"/>
    <w:rsid w:val="00867343"/>
    <w:rsid w:val="00873B64"/>
    <w:rsid w:val="00884098"/>
    <w:rsid w:val="00894EE9"/>
    <w:rsid w:val="008B293B"/>
    <w:rsid w:val="008B36B4"/>
    <w:rsid w:val="008B42F9"/>
    <w:rsid w:val="008C3EAD"/>
    <w:rsid w:val="008C6B4E"/>
    <w:rsid w:val="008D3633"/>
    <w:rsid w:val="008D3DEA"/>
    <w:rsid w:val="008D71C1"/>
    <w:rsid w:val="008E2CEE"/>
    <w:rsid w:val="008E4180"/>
    <w:rsid w:val="008E4265"/>
    <w:rsid w:val="008F256F"/>
    <w:rsid w:val="008F4F64"/>
    <w:rsid w:val="00904B6E"/>
    <w:rsid w:val="009069E8"/>
    <w:rsid w:val="009117C9"/>
    <w:rsid w:val="00913A54"/>
    <w:rsid w:val="0092421B"/>
    <w:rsid w:val="00937AAB"/>
    <w:rsid w:val="009432EE"/>
    <w:rsid w:val="00950A26"/>
    <w:rsid w:val="00950B30"/>
    <w:rsid w:val="009527CE"/>
    <w:rsid w:val="00965630"/>
    <w:rsid w:val="00981F7E"/>
    <w:rsid w:val="0098340C"/>
    <w:rsid w:val="00984B60"/>
    <w:rsid w:val="00990ADF"/>
    <w:rsid w:val="0099594B"/>
    <w:rsid w:val="00996D97"/>
    <w:rsid w:val="009B6552"/>
    <w:rsid w:val="009C210A"/>
    <w:rsid w:val="009C2B7A"/>
    <w:rsid w:val="009C374F"/>
    <w:rsid w:val="009C474A"/>
    <w:rsid w:val="009C5DF0"/>
    <w:rsid w:val="009C6E85"/>
    <w:rsid w:val="009E1351"/>
    <w:rsid w:val="009E28FC"/>
    <w:rsid w:val="00A06D20"/>
    <w:rsid w:val="00A124A7"/>
    <w:rsid w:val="00A1544D"/>
    <w:rsid w:val="00A155E0"/>
    <w:rsid w:val="00A2277D"/>
    <w:rsid w:val="00A24FD5"/>
    <w:rsid w:val="00A277D9"/>
    <w:rsid w:val="00A301C0"/>
    <w:rsid w:val="00A302D1"/>
    <w:rsid w:val="00A3130C"/>
    <w:rsid w:val="00A33E67"/>
    <w:rsid w:val="00A42C91"/>
    <w:rsid w:val="00A446EF"/>
    <w:rsid w:val="00A455AA"/>
    <w:rsid w:val="00A4643C"/>
    <w:rsid w:val="00A517F7"/>
    <w:rsid w:val="00A541E5"/>
    <w:rsid w:val="00A60E02"/>
    <w:rsid w:val="00A656D1"/>
    <w:rsid w:val="00A84949"/>
    <w:rsid w:val="00A87F35"/>
    <w:rsid w:val="00A9517F"/>
    <w:rsid w:val="00A961EC"/>
    <w:rsid w:val="00AA1262"/>
    <w:rsid w:val="00AA300C"/>
    <w:rsid w:val="00AA5D3F"/>
    <w:rsid w:val="00AB2665"/>
    <w:rsid w:val="00AB43E6"/>
    <w:rsid w:val="00AC060D"/>
    <w:rsid w:val="00AC0FAF"/>
    <w:rsid w:val="00AE388C"/>
    <w:rsid w:val="00AE79EE"/>
    <w:rsid w:val="00AF59FA"/>
    <w:rsid w:val="00B01631"/>
    <w:rsid w:val="00B026DC"/>
    <w:rsid w:val="00B10E3F"/>
    <w:rsid w:val="00B10EA7"/>
    <w:rsid w:val="00B237E4"/>
    <w:rsid w:val="00B33348"/>
    <w:rsid w:val="00B37AA5"/>
    <w:rsid w:val="00B47EC3"/>
    <w:rsid w:val="00B53636"/>
    <w:rsid w:val="00B55E51"/>
    <w:rsid w:val="00B6521C"/>
    <w:rsid w:val="00B6543C"/>
    <w:rsid w:val="00B67AD2"/>
    <w:rsid w:val="00B81E96"/>
    <w:rsid w:val="00B87C33"/>
    <w:rsid w:val="00B91888"/>
    <w:rsid w:val="00B92A5F"/>
    <w:rsid w:val="00B9729A"/>
    <w:rsid w:val="00B97903"/>
    <w:rsid w:val="00BA0852"/>
    <w:rsid w:val="00BA27B3"/>
    <w:rsid w:val="00BC6275"/>
    <w:rsid w:val="00BD72B6"/>
    <w:rsid w:val="00BE121E"/>
    <w:rsid w:val="00BE2983"/>
    <w:rsid w:val="00BE391D"/>
    <w:rsid w:val="00BE490A"/>
    <w:rsid w:val="00BF3F2C"/>
    <w:rsid w:val="00BF4AD3"/>
    <w:rsid w:val="00C00387"/>
    <w:rsid w:val="00C06322"/>
    <w:rsid w:val="00C0671D"/>
    <w:rsid w:val="00C243A1"/>
    <w:rsid w:val="00C3079A"/>
    <w:rsid w:val="00C52024"/>
    <w:rsid w:val="00C612DE"/>
    <w:rsid w:val="00C620EE"/>
    <w:rsid w:val="00C75085"/>
    <w:rsid w:val="00C91501"/>
    <w:rsid w:val="00C9291B"/>
    <w:rsid w:val="00C94D62"/>
    <w:rsid w:val="00CA53EA"/>
    <w:rsid w:val="00CA7721"/>
    <w:rsid w:val="00CB0DEE"/>
    <w:rsid w:val="00CC221C"/>
    <w:rsid w:val="00CD5E07"/>
    <w:rsid w:val="00CD7759"/>
    <w:rsid w:val="00CE1943"/>
    <w:rsid w:val="00CE452F"/>
    <w:rsid w:val="00CE763C"/>
    <w:rsid w:val="00CF1C18"/>
    <w:rsid w:val="00CF5246"/>
    <w:rsid w:val="00CF7850"/>
    <w:rsid w:val="00D01F38"/>
    <w:rsid w:val="00D023AF"/>
    <w:rsid w:val="00D04260"/>
    <w:rsid w:val="00D043A2"/>
    <w:rsid w:val="00D04840"/>
    <w:rsid w:val="00D117F2"/>
    <w:rsid w:val="00D11FA9"/>
    <w:rsid w:val="00D12ADE"/>
    <w:rsid w:val="00D23CFE"/>
    <w:rsid w:val="00D25770"/>
    <w:rsid w:val="00D27258"/>
    <w:rsid w:val="00D27FFA"/>
    <w:rsid w:val="00D3585D"/>
    <w:rsid w:val="00D37A0C"/>
    <w:rsid w:val="00D404A7"/>
    <w:rsid w:val="00D42F3E"/>
    <w:rsid w:val="00D4445C"/>
    <w:rsid w:val="00D50AB0"/>
    <w:rsid w:val="00D52E48"/>
    <w:rsid w:val="00D72010"/>
    <w:rsid w:val="00D7330E"/>
    <w:rsid w:val="00D82CD7"/>
    <w:rsid w:val="00D85A56"/>
    <w:rsid w:val="00D85B0C"/>
    <w:rsid w:val="00D91C50"/>
    <w:rsid w:val="00D95B6F"/>
    <w:rsid w:val="00D974DD"/>
    <w:rsid w:val="00D97C26"/>
    <w:rsid w:val="00DB4493"/>
    <w:rsid w:val="00DB4817"/>
    <w:rsid w:val="00DB5729"/>
    <w:rsid w:val="00DB6E81"/>
    <w:rsid w:val="00DE2808"/>
    <w:rsid w:val="00DE5EDC"/>
    <w:rsid w:val="00DE7531"/>
    <w:rsid w:val="00DF30F9"/>
    <w:rsid w:val="00DF583C"/>
    <w:rsid w:val="00DF615F"/>
    <w:rsid w:val="00DF6C6C"/>
    <w:rsid w:val="00E0032A"/>
    <w:rsid w:val="00E014B2"/>
    <w:rsid w:val="00E048B3"/>
    <w:rsid w:val="00E06136"/>
    <w:rsid w:val="00E07F86"/>
    <w:rsid w:val="00E16A7F"/>
    <w:rsid w:val="00E212B8"/>
    <w:rsid w:val="00E220A5"/>
    <w:rsid w:val="00E23578"/>
    <w:rsid w:val="00E303BF"/>
    <w:rsid w:val="00E319D1"/>
    <w:rsid w:val="00E50661"/>
    <w:rsid w:val="00E51E98"/>
    <w:rsid w:val="00E53CB2"/>
    <w:rsid w:val="00E542F0"/>
    <w:rsid w:val="00E55205"/>
    <w:rsid w:val="00E607CE"/>
    <w:rsid w:val="00E6379B"/>
    <w:rsid w:val="00E67835"/>
    <w:rsid w:val="00E831F3"/>
    <w:rsid w:val="00E84C87"/>
    <w:rsid w:val="00E8542E"/>
    <w:rsid w:val="00E8652C"/>
    <w:rsid w:val="00E917B9"/>
    <w:rsid w:val="00E93423"/>
    <w:rsid w:val="00E9350D"/>
    <w:rsid w:val="00E96AE8"/>
    <w:rsid w:val="00EA3725"/>
    <w:rsid w:val="00EA5CB0"/>
    <w:rsid w:val="00EA7B11"/>
    <w:rsid w:val="00EB0E2B"/>
    <w:rsid w:val="00EB4599"/>
    <w:rsid w:val="00EB6F56"/>
    <w:rsid w:val="00EC1059"/>
    <w:rsid w:val="00EC3522"/>
    <w:rsid w:val="00EC4A02"/>
    <w:rsid w:val="00EC6A7B"/>
    <w:rsid w:val="00ED1A28"/>
    <w:rsid w:val="00EE261C"/>
    <w:rsid w:val="00EE4043"/>
    <w:rsid w:val="00EF0DA4"/>
    <w:rsid w:val="00EF11C0"/>
    <w:rsid w:val="00EF4E24"/>
    <w:rsid w:val="00EF59DE"/>
    <w:rsid w:val="00F04C5C"/>
    <w:rsid w:val="00F1114B"/>
    <w:rsid w:val="00F11727"/>
    <w:rsid w:val="00F12200"/>
    <w:rsid w:val="00F2401C"/>
    <w:rsid w:val="00F3483A"/>
    <w:rsid w:val="00F349AB"/>
    <w:rsid w:val="00F530EB"/>
    <w:rsid w:val="00F53F36"/>
    <w:rsid w:val="00F72E61"/>
    <w:rsid w:val="00F77A77"/>
    <w:rsid w:val="00F83D77"/>
    <w:rsid w:val="00F84166"/>
    <w:rsid w:val="00F86CED"/>
    <w:rsid w:val="00F97430"/>
    <w:rsid w:val="00F97BCE"/>
    <w:rsid w:val="00FC71F7"/>
    <w:rsid w:val="00FD023E"/>
    <w:rsid w:val="00FD7774"/>
    <w:rsid w:val="00FE0E26"/>
    <w:rsid w:val="00FE7069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4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FF448E"/>
    <w:pPr>
      <w:spacing w:line="302" w:lineRule="exact"/>
      <w:jc w:val="both"/>
    </w:pPr>
  </w:style>
  <w:style w:type="paragraph" w:customStyle="1" w:styleId="Style9">
    <w:name w:val="Style9"/>
    <w:basedOn w:val="a"/>
    <w:rsid w:val="00FF448E"/>
    <w:pPr>
      <w:spacing w:line="278" w:lineRule="exact"/>
      <w:jc w:val="right"/>
    </w:pPr>
  </w:style>
  <w:style w:type="paragraph" w:customStyle="1" w:styleId="Style10">
    <w:name w:val="Style10"/>
    <w:basedOn w:val="a"/>
    <w:rsid w:val="00FF448E"/>
    <w:pPr>
      <w:spacing w:line="305" w:lineRule="exact"/>
      <w:jc w:val="center"/>
    </w:pPr>
  </w:style>
  <w:style w:type="paragraph" w:customStyle="1" w:styleId="Style12">
    <w:name w:val="Style12"/>
    <w:basedOn w:val="a"/>
    <w:rsid w:val="00FF448E"/>
    <w:pPr>
      <w:spacing w:line="276" w:lineRule="exact"/>
      <w:ind w:hanging="370"/>
    </w:pPr>
  </w:style>
  <w:style w:type="paragraph" w:customStyle="1" w:styleId="Style13">
    <w:name w:val="Style13"/>
    <w:basedOn w:val="a"/>
    <w:rsid w:val="00FF448E"/>
    <w:pPr>
      <w:spacing w:line="278" w:lineRule="exact"/>
    </w:pPr>
  </w:style>
  <w:style w:type="paragraph" w:customStyle="1" w:styleId="Style14">
    <w:name w:val="Style14"/>
    <w:basedOn w:val="a"/>
    <w:rsid w:val="00FF448E"/>
  </w:style>
  <w:style w:type="paragraph" w:customStyle="1" w:styleId="Style16">
    <w:name w:val="Style16"/>
    <w:basedOn w:val="a"/>
    <w:rsid w:val="00FF448E"/>
    <w:pPr>
      <w:jc w:val="both"/>
    </w:pPr>
  </w:style>
  <w:style w:type="paragraph" w:customStyle="1" w:styleId="Style20">
    <w:name w:val="Style20"/>
    <w:basedOn w:val="a"/>
    <w:rsid w:val="00FF448E"/>
    <w:pPr>
      <w:spacing w:line="274" w:lineRule="exact"/>
      <w:jc w:val="both"/>
    </w:pPr>
  </w:style>
  <w:style w:type="character" w:customStyle="1" w:styleId="FontStyle128">
    <w:name w:val="Font Style128"/>
    <w:rsid w:val="00FF448E"/>
    <w:rPr>
      <w:rFonts w:ascii="Times New Roman" w:hAnsi="Times New Roman" w:cs="Times New Roman"/>
      <w:sz w:val="22"/>
      <w:szCs w:val="22"/>
    </w:rPr>
  </w:style>
  <w:style w:type="character" w:customStyle="1" w:styleId="FontStyle129">
    <w:name w:val="Font Style129"/>
    <w:rsid w:val="00FF448E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950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19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97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0E7592"/>
    <w:rPr>
      <w:color w:val="808080"/>
    </w:rPr>
  </w:style>
  <w:style w:type="paragraph" w:styleId="a7">
    <w:name w:val="List Paragraph"/>
    <w:basedOn w:val="a"/>
    <w:uiPriority w:val="34"/>
    <w:qFormat/>
    <w:rsid w:val="00D23CF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26C34"/>
    <w:rPr>
      <w:color w:val="0000FF" w:themeColor="hyperlink"/>
      <w:u w:val="single"/>
    </w:rPr>
  </w:style>
  <w:style w:type="paragraph" w:customStyle="1" w:styleId="ConsPlusNormal">
    <w:name w:val="ConsPlusNormal"/>
    <w:rsid w:val="00DF6C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4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FF448E"/>
    <w:pPr>
      <w:spacing w:line="302" w:lineRule="exact"/>
      <w:jc w:val="both"/>
    </w:pPr>
  </w:style>
  <w:style w:type="paragraph" w:customStyle="1" w:styleId="Style9">
    <w:name w:val="Style9"/>
    <w:basedOn w:val="a"/>
    <w:rsid w:val="00FF448E"/>
    <w:pPr>
      <w:spacing w:line="278" w:lineRule="exact"/>
      <w:jc w:val="right"/>
    </w:pPr>
  </w:style>
  <w:style w:type="paragraph" w:customStyle="1" w:styleId="Style10">
    <w:name w:val="Style10"/>
    <w:basedOn w:val="a"/>
    <w:rsid w:val="00FF448E"/>
    <w:pPr>
      <w:spacing w:line="305" w:lineRule="exact"/>
      <w:jc w:val="center"/>
    </w:pPr>
  </w:style>
  <w:style w:type="paragraph" w:customStyle="1" w:styleId="Style12">
    <w:name w:val="Style12"/>
    <w:basedOn w:val="a"/>
    <w:rsid w:val="00FF448E"/>
    <w:pPr>
      <w:spacing w:line="276" w:lineRule="exact"/>
      <w:ind w:hanging="370"/>
    </w:pPr>
  </w:style>
  <w:style w:type="paragraph" w:customStyle="1" w:styleId="Style13">
    <w:name w:val="Style13"/>
    <w:basedOn w:val="a"/>
    <w:rsid w:val="00FF448E"/>
    <w:pPr>
      <w:spacing w:line="278" w:lineRule="exact"/>
    </w:pPr>
  </w:style>
  <w:style w:type="paragraph" w:customStyle="1" w:styleId="Style14">
    <w:name w:val="Style14"/>
    <w:basedOn w:val="a"/>
    <w:rsid w:val="00FF448E"/>
  </w:style>
  <w:style w:type="paragraph" w:customStyle="1" w:styleId="Style16">
    <w:name w:val="Style16"/>
    <w:basedOn w:val="a"/>
    <w:rsid w:val="00FF448E"/>
    <w:pPr>
      <w:jc w:val="both"/>
    </w:pPr>
  </w:style>
  <w:style w:type="paragraph" w:customStyle="1" w:styleId="Style20">
    <w:name w:val="Style20"/>
    <w:basedOn w:val="a"/>
    <w:rsid w:val="00FF448E"/>
    <w:pPr>
      <w:spacing w:line="274" w:lineRule="exact"/>
      <w:jc w:val="both"/>
    </w:pPr>
  </w:style>
  <w:style w:type="character" w:customStyle="1" w:styleId="FontStyle128">
    <w:name w:val="Font Style128"/>
    <w:rsid w:val="00FF448E"/>
    <w:rPr>
      <w:rFonts w:ascii="Times New Roman" w:hAnsi="Times New Roman" w:cs="Times New Roman"/>
      <w:sz w:val="22"/>
      <w:szCs w:val="22"/>
    </w:rPr>
  </w:style>
  <w:style w:type="character" w:customStyle="1" w:styleId="FontStyle129">
    <w:name w:val="Font Style129"/>
    <w:rsid w:val="00FF448E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950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19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97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0E7592"/>
    <w:rPr>
      <w:color w:val="808080"/>
    </w:rPr>
  </w:style>
  <w:style w:type="paragraph" w:styleId="a7">
    <w:name w:val="List Paragraph"/>
    <w:basedOn w:val="a"/>
    <w:uiPriority w:val="34"/>
    <w:qFormat/>
    <w:rsid w:val="00D23CF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26C34"/>
    <w:rPr>
      <w:color w:val="0000FF" w:themeColor="hyperlink"/>
      <w:u w:val="single"/>
    </w:rPr>
  </w:style>
  <w:style w:type="paragraph" w:customStyle="1" w:styleId="ConsPlusNormal">
    <w:name w:val="ConsPlusNormal"/>
    <w:rsid w:val="00DF6C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1C64-4362-4866-AD56-268361A8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6173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287</cp:revision>
  <cp:lastPrinted>2014-08-06T06:14:00Z</cp:lastPrinted>
  <dcterms:created xsi:type="dcterms:W3CDTF">2014-04-11T06:57:00Z</dcterms:created>
  <dcterms:modified xsi:type="dcterms:W3CDTF">2014-11-14T05:30:00Z</dcterms:modified>
</cp:coreProperties>
</file>